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43406704" w:rsidR="004B096A" w:rsidRPr="001D30A8" w:rsidRDefault="00E457CF" w:rsidP="0026259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</w:rPr>
      </w:pPr>
      <w:r w:rsidRPr="001D30A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1E66FD" wp14:editId="71E54821">
                <wp:simplePos x="0" y="0"/>
                <wp:positionH relativeFrom="column">
                  <wp:posOffset>17145</wp:posOffset>
                </wp:positionH>
                <wp:positionV relativeFrom="paragraph">
                  <wp:posOffset>5715</wp:posOffset>
                </wp:positionV>
                <wp:extent cx="2385391" cy="326003"/>
                <wp:effectExtent l="0" t="0" r="1524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5391" cy="326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29A2BD13" w:rsidR="0077738C" w:rsidRPr="008D73EE" w:rsidRDefault="00484201" w:rsidP="0077738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CC"/>
                                <w:lang w:eastAsia="zh-TW"/>
                              </w:rPr>
                            </w:pPr>
                            <w:r w:rsidRPr="008D73EE">
                              <w:rPr>
                                <w:rFonts w:ascii="Times New Roman" w:eastAsia="PMingLiU" w:hAnsi="Times New Roman" w:cs="Times New Roman"/>
                                <w:color w:val="0000CC"/>
                                <w:lang w:eastAsia="zh-TW"/>
                              </w:rPr>
                              <w:t>日本</w:t>
                            </w:r>
                            <w:r w:rsidR="006B7524" w:rsidRPr="00666AF2">
                              <w:rPr>
                                <w:rFonts w:ascii="Times New Roman" w:eastAsia="PMingLiU" w:hAnsi="Times New Roman" w:cs="Times New Roman" w:hint="eastAsia"/>
                                <w:color w:val="0000CC"/>
                                <w:lang w:eastAsia="zh-TW"/>
                              </w:rPr>
                              <w:t>機床</w:t>
                            </w:r>
                            <w:r w:rsidRPr="008D73EE">
                              <w:rPr>
                                <w:rFonts w:ascii="Times New Roman" w:eastAsia="PMingLiU" w:hAnsi="Times New Roman" w:cs="Times New Roman"/>
                                <w:color w:val="0000CC"/>
                                <w:lang w:eastAsia="zh-TW"/>
                              </w:rPr>
                              <w:t>工業協會參考格式</w:t>
                            </w:r>
                            <w:r w:rsidRPr="008D73EE">
                              <w:rPr>
                                <w:rFonts w:ascii="Times New Roman" w:eastAsia="PMingLiU" w:hAnsi="Times New Roman" w:cs="Times New Roman"/>
                                <w:color w:val="0000CC"/>
                                <w:lang w:eastAsia="zh-TW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35pt;margin-top:.45pt;width:187.85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" fillcolor="white [3201]" strokecolor="#00c" strokeweight=".5pt">
                <v:textbox>
                  <w:txbxContent>
                    <w:p w14:paraId="1FFDA07B" w14:textId="29A2BD13" w:rsidR="0077738C" w:rsidRPr="008D73EE" w:rsidRDefault="00484201" w:rsidP="0077738C">
                      <w:pPr>
                        <w:jc w:val="center"/>
                        <w:rPr>
                          <w:rFonts w:ascii="Times New Roman" w:hAnsi="Times New Roman" w:cs="Times New Roman"/>
                          <w:color w:val="0000CC"/>
                          <w:lang w:eastAsia="zh-TW"/>
                        </w:rPr>
                      </w:pPr>
                      <w:r w:rsidRPr="008D73EE">
                        <w:rPr>
                          <w:rFonts w:ascii="Times New Roman" w:eastAsia="PMingLiU" w:hAnsi="Times New Roman" w:cs="Times New Roman"/>
                          <w:color w:val="0000CC"/>
                          <w:lang w:eastAsia="zh-TW"/>
                        </w:rPr>
                        <w:t>日本</w:t>
                      </w:r>
                      <w:r w:rsidR="006B7524" w:rsidRPr="00666AF2">
                        <w:rPr>
                          <w:rFonts w:ascii="Times New Roman" w:eastAsia="PMingLiU" w:hAnsi="Times New Roman" w:cs="Times New Roman" w:hint="eastAsia"/>
                          <w:color w:val="0000CC"/>
                          <w:lang w:eastAsia="zh-TW"/>
                        </w:rPr>
                        <w:t>機床</w:t>
                      </w:r>
                      <w:r w:rsidRPr="008D73EE">
                        <w:rPr>
                          <w:rFonts w:ascii="Times New Roman" w:eastAsia="PMingLiU" w:hAnsi="Times New Roman" w:cs="Times New Roman"/>
                          <w:color w:val="0000CC"/>
                          <w:lang w:eastAsia="zh-TW"/>
                        </w:rPr>
                        <w:t>工業協會參考格式</w:t>
                      </w:r>
                      <w:r w:rsidRPr="008D73EE">
                        <w:rPr>
                          <w:rFonts w:ascii="Times New Roman" w:eastAsia="PMingLiU" w:hAnsi="Times New Roman" w:cs="Times New Roman"/>
                          <w:color w:val="0000CC"/>
                          <w:lang w:eastAsia="zh-TW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0F24415B" w:rsidR="00E166BD" w:rsidRPr="001D30A8" w:rsidRDefault="00484201" w:rsidP="00E166BD">
      <w:pPr>
        <w:spacing w:line="0" w:lineRule="atLeast"/>
        <w:ind w:firstLineChars="2200" w:firstLine="528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3F210550" w14:textId="7939FD06" w:rsidR="00E166BD" w:rsidRPr="001D30A8" w:rsidRDefault="006B7524" w:rsidP="00E166BD">
      <w:pPr>
        <w:spacing w:line="0" w:lineRule="atLeast"/>
        <w:ind w:firstLineChars="2200" w:firstLine="528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（出口方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537E3427" w14:textId="3A55645B" w:rsidR="00E166BD" w:rsidRPr="001D30A8" w:rsidRDefault="00484201" w:rsidP="00E166BD">
      <w:pPr>
        <w:spacing w:line="0" w:lineRule="atLeast"/>
        <w:ind w:firstLineChars="2200" w:firstLine="528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公司名稱（出口方名稱）</w:t>
      </w:r>
    </w:p>
    <w:p w14:paraId="7F239B0F" w14:textId="5404F106" w:rsidR="00E166BD" w:rsidRPr="001D30A8" w:rsidRDefault="00484201" w:rsidP="00E166BD">
      <w:pPr>
        <w:spacing w:line="0" w:lineRule="atLeast"/>
        <w:ind w:firstLineChars="2200" w:firstLine="528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11F32509" w14:textId="64F05AC8" w:rsidR="00262591" w:rsidRPr="001D30A8" w:rsidRDefault="00484201" w:rsidP="00E166BD">
      <w:pPr>
        <w:spacing w:line="0" w:lineRule="atLeast"/>
        <w:ind w:firstLineChars="2200" w:firstLine="528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寄件人姓名</w:t>
      </w:r>
    </w:p>
    <w:p w14:paraId="21D72905" w14:textId="47AAE217" w:rsidR="00262591" w:rsidRPr="001D30A8" w:rsidRDefault="00262591" w:rsidP="00262591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752EEE24" w14:textId="092E8283" w:rsidR="00262591" w:rsidRPr="001D30A8" w:rsidRDefault="006B7524" w:rsidP="0026259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E21BD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使用者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118A077E" w14:textId="4D32021B" w:rsidR="00262591" w:rsidRPr="001D30A8" w:rsidRDefault="00484201" w:rsidP="0026259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</w:t>
      </w:r>
      <w:r w:rsidR="00E21BD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使用者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名稱）</w:t>
      </w:r>
    </w:p>
    <w:p w14:paraId="6F652E88" w14:textId="798EED80" w:rsidR="00262591" w:rsidRPr="001D30A8" w:rsidRDefault="00484201" w:rsidP="0026259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職務</w:t>
      </w:r>
    </w:p>
    <w:p w14:paraId="62B33047" w14:textId="076A444B" w:rsidR="00262591" w:rsidRPr="001D30A8" w:rsidRDefault="00484201" w:rsidP="0026259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收件人姓名</w:t>
      </w:r>
    </w:p>
    <w:p w14:paraId="2A40CEF7" w14:textId="051DC7DD" w:rsidR="00E166BD" w:rsidRPr="001D30A8" w:rsidRDefault="00484201" w:rsidP="00E166BD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　　　</w:t>
      </w:r>
      <w:r w:rsidR="00E166BD" w:rsidRPr="001D30A8">
        <w:rPr>
          <w:rFonts w:ascii="Times New Roman" w:hAnsi="Times New Roman" w:cs="Times New Roman"/>
          <w:sz w:val="24"/>
          <w:szCs w:val="24"/>
          <w:lang w:eastAsia="zh-TW"/>
        </w:rPr>
        <w:t xml:space="preserve"> </w:t>
      </w:r>
    </w:p>
    <w:p w14:paraId="1A2DF7E7" w14:textId="0331798C" w:rsidR="00E166BD" w:rsidRPr="001D30A8" w:rsidRDefault="00E166BD" w:rsidP="00FF4DCA">
      <w:pPr>
        <w:spacing w:line="0" w:lineRule="atLeast"/>
        <w:jc w:val="center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426FE1C3" w14:textId="01B9DAA5" w:rsidR="00D76819" w:rsidRPr="001D30A8" w:rsidRDefault="004F7F76" w:rsidP="00FF4DCA">
      <w:pPr>
        <w:spacing w:line="0" w:lineRule="atLeast"/>
        <w:jc w:val="center"/>
        <w:rPr>
          <w:rFonts w:ascii="Times New Roman" w:eastAsia="SimSun" w:hAnsi="Times New Roman" w:cs="Times New Roman"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6B7524" w:rsidRPr="00666AF2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="006B7524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協助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調查</w:t>
      </w:r>
      <w:r w:rsidR="006B7524">
        <w:rPr>
          <w:rFonts w:ascii="Times New Roman" w:hAnsi="Times New Roman" w:cs="Times New Roman" w:hint="eastAsia"/>
          <w:sz w:val="24"/>
          <w:szCs w:val="24"/>
          <w:lang w:eastAsia="zh-TW"/>
        </w:rPr>
        <w:t>請求</w:t>
      </w:r>
    </w:p>
    <w:p w14:paraId="5A8BB252" w14:textId="77777777" w:rsidR="00D76819" w:rsidRPr="001D30A8" w:rsidRDefault="00D76819" w:rsidP="00FF4DCA">
      <w:pPr>
        <w:spacing w:line="0" w:lineRule="atLeast"/>
        <w:jc w:val="center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4D1844A9" w14:textId="3F1D4263" w:rsidR="00772FA1" w:rsidRPr="001D30A8" w:rsidRDefault="00484201" w:rsidP="004C716C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貴公司持有和使用的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Pr="001D30A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1D30A8" w:rsidRPr="001D30A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AB5044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1D30A8" w:rsidRPr="001D30A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），是日本外匯及對外貿易法所管制的產品。</w:t>
      </w:r>
    </w:p>
    <w:p w14:paraId="49D3E6C0" w14:textId="4DA414DA" w:rsidR="004B096A" w:rsidRPr="001D30A8" w:rsidRDefault="00484201" w:rsidP="004C716C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具體限制內容如下：</w:t>
      </w:r>
    </w:p>
    <w:p w14:paraId="47A4DD42" w14:textId="77777777" w:rsidR="00BA10B5" w:rsidRDefault="00484201" w:rsidP="00BA10B5">
      <w:pPr>
        <w:spacing w:line="0" w:lineRule="atLeast"/>
        <w:ind w:left="283" w:hangingChars="118" w:hanging="283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a.</w:t>
      </w:r>
      <w:r w:rsidR="005D6600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用途限制（此類貨物僅限於民生用途，不得用於大規模殺傷性武器（核武器、生</w:t>
      </w:r>
      <w:r w:rsidR="00AB5044">
        <w:rPr>
          <w:rFonts w:ascii="Times New Roman" w:hAnsi="Times New Roman" w:cs="Times New Roman" w:hint="eastAsia"/>
          <w:sz w:val="24"/>
          <w:szCs w:val="24"/>
          <w:lang w:eastAsia="zh-TW"/>
        </w:rPr>
        <w:t>物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武器、化學武器、導彈）的開發或製造。）</w:t>
      </w:r>
    </w:p>
    <w:p w14:paraId="2DC1DCB5" w14:textId="77777777" w:rsidR="00BA10B5" w:rsidRDefault="00484201" w:rsidP="00BA10B5">
      <w:pPr>
        <w:spacing w:line="0" w:lineRule="atLeast"/>
        <w:ind w:left="283" w:hangingChars="118" w:hanging="283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b.</w:t>
      </w:r>
      <w:r w:rsidR="005D6600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再出口限制（此類貨物不得再出口。</w:t>
      </w:r>
      <w:r w:rsidR="00AB5044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必需再出口時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，應事先獲得出口方同意。）</w:t>
      </w:r>
    </w:p>
    <w:p w14:paraId="52076464" w14:textId="2CCF74D5" w:rsidR="004C716C" w:rsidRPr="001D30A8" w:rsidRDefault="00484201" w:rsidP="00BA10B5">
      <w:pPr>
        <w:spacing w:line="0" w:lineRule="atLeast"/>
        <w:ind w:left="283" w:hangingChars="118" w:hanging="283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c.</w:t>
      </w:r>
      <w:r w:rsidR="005D6600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轉售或再轉移限制（此類貨物不得轉售或再轉移。</w:t>
      </w:r>
      <w:r w:rsidR="00AB5044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如果必</w:t>
      </w:r>
      <w:r w:rsidR="00AB5044">
        <w:rPr>
          <w:rFonts w:ascii="Times New Roman" w:hAnsi="Times New Roman" w:cs="Times New Roman" w:hint="eastAsia"/>
          <w:sz w:val="24"/>
          <w:szCs w:val="24"/>
          <w:lang w:eastAsia="zh-TW"/>
        </w:rPr>
        <w:t>须</w:t>
      </w:r>
      <w:r w:rsidR="00AB5044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轉售或再轉移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，應事先獲得出口方同意。）</w:t>
      </w:r>
    </w:p>
    <w:p w14:paraId="5F6B4B2F" w14:textId="62FE6C0A" w:rsidR="004C716C" w:rsidRPr="001D30A8" w:rsidRDefault="004C716C" w:rsidP="00D76819">
      <w:pPr>
        <w:spacing w:line="0" w:lineRule="atLeast"/>
        <w:rPr>
          <w:rFonts w:ascii="Times New Roman" w:eastAsia="SimSun" w:hAnsi="Times New Roman" w:cs="Times New Roman"/>
          <w:sz w:val="24"/>
          <w:szCs w:val="24"/>
          <w:lang w:eastAsia="zh-TW"/>
        </w:rPr>
      </w:pPr>
    </w:p>
    <w:p w14:paraId="2B4BB5FD" w14:textId="0E965C51" w:rsidR="00FB1EEF" w:rsidRPr="001D30A8" w:rsidRDefault="00484201" w:rsidP="004C716C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2020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年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5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月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15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日，</w:t>
      </w:r>
      <w:r w:rsidR="004F7F76" w:rsidRPr="00181A85">
        <w:rPr>
          <w:rFonts w:ascii="Century" w:eastAsia="PMingLiU" w:hAnsi="Century" w:hint="eastAsia"/>
          <w:sz w:val="24"/>
          <w:szCs w:val="24"/>
          <w:lang w:eastAsia="zh-TW"/>
        </w:rPr>
        <w:t>經濟產業省</w:t>
      </w:r>
      <w:r w:rsidR="004F7F76" w:rsidRPr="00FC594E">
        <w:rPr>
          <w:rFonts w:ascii="PMingLiU" w:eastAsia="PMingLiU" w:hAnsi="PMingLiU" w:hint="eastAsia"/>
          <w:sz w:val="24"/>
          <w:szCs w:val="24"/>
          <w:lang w:eastAsia="zh-TW"/>
        </w:rPr>
        <w:t>對其</w:t>
      </w:r>
      <w:r w:rsidR="004F7F76" w:rsidRPr="00882FDA">
        <w:rPr>
          <w:rFonts w:ascii="Century" w:eastAsia="PMingLiU" w:hAnsi="Century" w:hint="eastAsia"/>
          <w:sz w:val="24"/>
          <w:szCs w:val="24"/>
          <w:lang w:eastAsia="zh-TW"/>
        </w:rPr>
        <w:t>所</w:t>
      </w:r>
      <w:r w:rsidR="004F7F76" w:rsidRPr="00FC594E">
        <w:rPr>
          <w:rFonts w:ascii="PMingLiU" w:eastAsia="PMingLiU" w:hAnsi="PMingLiU" w:hint="eastAsia"/>
          <w:sz w:val="24"/>
          <w:szCs w:val="24"/>
          <w:lang w:eastAsia="zh-TW"/>
        </w:rPr>
        <w:t>確定之公告進行了修訂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。</w:t>
      </w:r>
    </w:p>
    <w:p w14:paraId="6ED5FE2A" w14:textId="05422197" w:rsidR="00FB1EEF" w:rsidRPr="00F121FD" w:rsidRDefault="00484201" w:rsidP="004C716C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如貴公司參與本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調查，將現有貴公司相關的準確資訊提供給本公司，並獲得經濟產業省的認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可，則</w:t>
      </w:r>
      <w:r w:rsidR="00BD328B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保證聲明</w:t>
      </w:r>
      <w:r w:rsidR="00BD328B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(LETTER OF ASSURANCE)</w:t>
      </w:r>
      <w:r w:rsidR="00AB5044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的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a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～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c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項中的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c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項限制將被解除。</w:t>
      </w:r>
    </w:p>
    <w:p w14:paraId="50DF60A2" w14:textId="5583ADD3" w:rsidR="004C716C" w:rsidRPr="00F121FD" w:rsidRDefault="004C716C" w:rsidP="00E166BD">
      <w:pPr>
        <w:spacing w:line="0" w:lineRule="atLeast"/>
        <w:rPr>
          <w:rFonts w:ascii="Times New Roman" w:eastAsia="SimSun" w:hAnsi="Times New Roman" w:cs="Times New Roman"/>
          <w:sz w:val="24"/>
          <w:szCs w:val="24"/>
          <w:lang w:eastAsia="zh-TW"/>
        </w:rPr>
      </w:pPr>
    </w:p>
    <w:p w14:paraId="7291F22F" w14:textId="261BFA2A" w:rsidR="00E166BD" w:rsidRPr="00F121FD" w:rsidRDefault="00484201" w:rsidP="004C716C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bookmarkStart w:id="0" w:name="_Hlk42691353"/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c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項限制解除後，貴公司在不違反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a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項及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b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項的前提下進行轉售或再轉移時，可與新所有者（或使用者）交換</w:t>
      </w:r>
      <w:r w:rsidR="00AB5044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文件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（具體的</w:t>
      </w:r>
      <w:r w:rsidR="00AB5044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文件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交換方法將在收到本調查</w:t>
      </w:r>
      <w:r w:rsidR="00AB5044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並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回</w:t>
      </w:r>
      <w:r w:rsidR="00AB5044" w:rsidRPr="00F121FD">
        <w:rPr>
          <w:rFonts w:ascii="PMingLiU-ExtB" w:eastAsia="PMingLiU-ExtB" w:hAnsi="PMingLiU-ExtB" w:cs="PMingLiU-ExtB" w:hint="eastAsia"/>
          <w:sz w:val="24"/>
          <w:szCs w:val="24"/>
          <w:lang w:eastAsia="zh-TW"/>
        </w:rPr>
        <w:t>𧠃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後，另外發送</w:t>
      </w:r>
      <w:r w:rsidR="004F7F76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資料</w:t>
      </w:r>
      <w:r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進行說明）。</w:t>
      </w:r>
    </w:p>
    <w:bookmarkEnd w:id="0"/>
    <w:p w14:paraId="46A18F82" w14:textId="37B04A99" w:rsidR="004C716C" w:rsidRPr="001D30A8" w:rsidRDefault="004C716C" w:rsidP="00E166BD">
      <w:pPr>
        <w:spacing w:line="0" w:lineRule="atLeast"/>
        <w:rPr>
          <w:rFonts w:ascii="Times New Roman" w:eastAsia="SimSun" w:hAnsi="Times New Roman" w:cs="Times New Roman"/>
          <w:sz w:val="24"/>
          <w:szCs w:val="24"/>
          <w:lang w:eastAsia="zh-TW"/>
        </w:rPr>
      </w:pPr>
    </w:p>
    <w:p w14:paraId="32C80181" w14:textId="6093CB18" w:rsidR="009142EF" w:rsidRPr="001D30A8" w:rsidRDefault="00AB5044" w:rsidP="009142EF">
      <w:pPr>
        <w:spacing w:line="0" w:lineRule="atLeast"/>
        <w:ind w:firstLineChars="100" w:firstLine="240"/>
        <w:rPr>
          <w:rFonts w:ascii="Times New Roman" w:eastAsia="SimSun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因此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，煩請填寫附錄《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Pr="00666AF2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="00484201"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調查表》後，發送給本公司。</w:t>
      </w:r>
    </w:p>
    <w:p w14:paraId="5523D8B1" w14:textId="3C0712DC" w:rsidR="009142EF" w:rsidRPr="001D30A8" w:rsidRDefault="009142EF" w:rsidP="004C716C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766B4CFF" w14:textId="1E60034D" w:rsidR="008A598F" w:rsidRPr="001D30A8" w:rsidRDefault="00484201" w:rsidP="008A598F">
      <w:pPr>
        <w:spacing w:line="0" w:lineRule="atLeast"/>
        <w:ind w:firstLineChars="100" w:firstLine="24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如果已轉讓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，則無需填寫附錄的調查</w:t>
      </w:r>
      <w:r w:rsidRPr="00061D3F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表，</w:t>
      </w:r>
      <w:r w:rsidR="007114F7" w:rsidRPr="00364200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請</w:t>
      </w:r>
      <w:r w:rsidRPr="00061D3F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立即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與本公司聯繫。</w:t>
      </w:r>
    </w:p>
    <w:p w14:paraId="41EC4083" w14:textId="77777777" w:rsidR="008A598F" w:rsidRPr="001D30A8" w:rsidRDefault="008A598F" w:rsidP="004C716C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7684FD62" w14:textId="77777777" w:rsidR="00C434E5" w:rsidRPr="001D30A8" w:rsidRDefault="00C434E5" w:rsidP="00E457CF">
      <w:pPr>
        <w:spacing w:line="0" w:lineRule="atLeast"/>
        <w:ind w:leftChars="1" w:left="852" w:hangingChars="354" w:hanging="850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49AC4394" w14:textId="053A49F4" w:rsidR="005203C5" w:rsidRPr="001D30A8" w:rsidRDefault="00484201" w:rsidP="0084514D">
      <w:pPr>
        <w:spacing w:line="0" w:lineRule="atLeast"/>
        <w:ind w:leftChars="1" w:left="852" w:hangingChars="354" w:hanging="85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附錄：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AB5044" w:rsidRPr="00666AF2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調查表</w:t>
      </w:r>
    </w:p>
    <w:p w14:paraId="7522A1AC" w14:textId="77777777" w:rsidR="00C17C87" w:rsidRPr="001D30A8" w:rsidRDefault="00C17C87" w:rsidP="004C716C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14B5D33F" w14:textId="309416DD" w:rsidR="009142EF" w:rsidRPr="001D30A8" w:rsidRDefault="004C716C" w:rsidP="009142EF">
      <w:pPr>
        <w:spacing w:line="0" w:lineRule="atLeast"/>
        <w:jc w:val="center"/>
        <w:rPr>
          <w:rFonts w:ascii="Times New Roman" w:eastAsia="SimSun" w:hAnsi="Times New Roman" w:cs="Times New Roman"/>
          <w:sz w:val="24"/>
          <w:szCs w:val="24"/>
          <w:lang w:eastAsia="zh-TW"/>
        </w:rPr>
      </w:pPr>
      <w:bookmarkStart w:id="1" w:name="_Hlk40689699"/>
      <w:r w:rsidRPr="001D30A8">
        <w:rPr>
          <w:rFonts w:ascii="Times New Roman" w:hAnsi="Times New Roman" w:cs="Times New Roman"/>
          <w:lang w:eastAsia="zh-TW"/>
        </w:rPr>
        <w:br w:type="page"/>
      </w:r>
    </w:p>
    <w:p w14:paraId="62B61C61" w14:textId="5B3F50FC" w:rsidR="00EF5690" w:rsidRPr="001D30A8" w:rsidRDefault="0084514D" w:rsidP="00FF4DCA">
      <w:pPr>
        <w:spacing w:line="0" w:lineRule="atLeast"/>
        <w:jc w:val="center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4932C0" wp14:editId="6546DBBC">
                <wp:simplePos x="0" y="0"/>
                <wp:positionH relativeFrom="margin">
                  <wp:posOffset>-50800</wp:posOffset>
                </wp:positionH>
                <wp:positionV relativeFrom="paragraph">
                  <wp:posOffset>-127000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BEF18" w14:textId="6A84B369" w:rsidR="0084514D" w:rsidRPr="006253AF" w:rsidRDefault="00484201" w:rsidP="0084514D">
                            <w:pPr>
                              <w:jc w:val="center"/>
                            </w:pPr>
                            <w:r w:rsidRPr="00484201">
                              <w:rPr>
                                <w:rFonts w:eastAsia="PMingLiU" w:hint="eastAsia"/>
                                <w:lang w:eastAsia="zh-TW"/>
                              </w:rPr>
                              <w:t>附錄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32C0" id="テキスト ボックス 3" o:spid="_x0000_s1027" type="#_x0000_t202" style="position:absolute;left:0;text-align:left;margin-left:-4pt;margin-top:-10pt;width:68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" fillcolor="window" stroked="f" strokeweight=".5pt">
                <v:textbox>
                  <w:txbxContent>
                    <w:p w14:paraId="2B9BEF18" w14:textId="6A84B369" w:rsidR="0084514D" w:rsidRPr="006253AF" w:rsidRDefault="00484201" w:rsidP="0084514D">
                      <w:pPr>
                        <w:jc w:val="center"/>
                      </w:pPr>
                      <w:r w:rsidRPr="00484201">
                        <w:rPr>
                          <w:rFonts w:eastAsia="PMingLiU" w:hint="eastAsia"/>
                          <w:lang w:eastAsia="zh-TW"/>
                        </w:rPr>
                        <w:t>附錄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7F76">
        <w:rPr>
          <w:rFonts w:ascii="Times New Roman" w:eastAsia="PMingLiU" w:hAnsi="Times New Roman" w:cs="Times New Roman"/>
          <w:lang w:eastAsia="zh-TW"/>
        </w:rPr>
        <w:t>工作機</w:t>
      </w:r>
      <w:r w:rsidR="00484201" w:rsidRPr="001D30A8">
        <w:rPr>
          <w:rFonts w:ascii="Times New Roman" w:eastAsia="PMingLiU" w:hAnsi="Times New Roman" w:cs="Times New Roman"/>
          <w:lang w:eastAsia="zh-TW"/>
        </w:rPr>
        <w:t>使用情況</w:t>
      </w:r>
      <w:r w:rsidR="00A61177" w:rsidRPr="00666AF2">
        <w:rPr>
          <w:rFonts w:ascii="Times New Roman" w:eastAsia="PMingLiU" w:hAnsi="Times New Roman" w:cs="Times New Roman" w:hint="eastAsia"/>
          <w:lang w:eastAsia="zh-TW"/>
        </w:rPr>
        <w:t>等</w:t>
      </w:r>
      <w:r w:rsidR="00484201" w:rsidRPr="001D30A8">
        <w:rPr>
          <w:rFonts w:ascii="Times New Roman" w:eastAsia="PMingLiU" w:hAnsi="Times New Roman" w:cs="Times New Roman"/>
          <w:lang w:eastAsia="zh-TW"/>
        </w:rPr>
        <w:t>調查表</w:t>
      </w:r>
    </w:p>
    <w:bookmarkEnd w:id="1"/>
    <w:p w14:paraId="1B9C1163" w14:textId="46DF1F1F" w:rsidR="00D76819" w:rsidRPr="001D30A8" w:rsidRDefault="00D76819" w:rsidP="00D76819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6FC4BC3F" w14:textId="22A82C67" w:rsidR="009142EF" w:rsidRPr="00AC448F" w:rsidRDefault="00484201" w:rsidP="0006367F">
      <w:pPr>
        <w:spacing w:line="0" w:lineRule="atLeast"/>
        <w:ind w:firstLineChars="100" w:firstLine="24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關於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="001D30A8" w:rsidRPr="00AC448F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1D30A8" w:rsidRPr="00AC448F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A61177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1D30A8" w:rsidRPr="00AC448F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）的使用情況等，請回答以下問題。</w:t>
      </w:r>
    </w:p>
    <w:p w14:paraId="3D942B6F" w14:textId="15CE818C" w:rsidR="00C17C87" w:rsidRPr="00AC448F" w:rsidRDefault="00484201" w:rsidP="000E203B">
      <w:pPr>
        <w:spacing w:line="0" w:lineRule="atLeast"/>
        <w:ind w:left="283" w:hangingChars="118" w:hanging="283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0E203B" w:rsidRPr="00AC448F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0E203B" w:rsidRPr="00AC448F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05C1B155" w14:textId="1A628A3F" w:rsidR="00AA0E3C" w:rsidRPr="00F121FD" w:rsidRDefault="000E203B" w:rsidP="00AA0E3C">
      <w:pPr>
        <w:spacing w:line="0" w:lineRule="atLeast"/>
        <w:ind w:left="425" w:hangingChars="177" w:hanging="425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(LETTER OF ASSURANCE)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FF5D56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名稱與貴公司現有名稱是否一致？</w:t>
      </w:r>
    </w:p>
    <w:p w14:paraId="08BD0A13" w14:textId="7F196D91" w:rsidR="009142EF" w:rsidRPr="00F121FD" w:rsidRDefault="00484201" w:rsidP="00AA0E3C">
      <w:pPr>
        <w:spacing w:line="0" w:lineRule="atLeast"/>
        <w:ind w:leftChars="100" w:left="210" w:firstLineChars="50" w:firstLine="120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（勾選）</w:t>
      </w:r>
    </w:p>
    <w:p w14:paraId="6F6F8967" w14:textId="61FC4F9B" w:rsidR="00C17C87" w:rsidRPr="00F121FD" w:rsidRDefault="00AA0E3C" w:rsidP="00CC0793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チェック1"/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bookmarkEnd w:id="2"/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6BB1E19C" w14:textId="53396F5F" w:rsidR="00AA0E3C" w:rsidRPr="00F121FD" w:rsidRDefault="00484201" w:rsidP="00C434E5">
      <w:pPr>
        <w:spacing w:line="0" w:lineRule="atLeast"/>
        <w:ind w:leftChars="203" w:left="707" w:hangingChars="117" w:hanging="281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="001F3315" w:rsidRPr="00F121FD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之後的問題。如為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="001F3315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</w:t>
      </w:r>
    </w:p>
    <w:p w14:paraId="5992E066" w14:textId="2CA0C2B6" w:rsidR="00450447" w:rsidRPr="00F121FD" w:rsidRDefault="000E203B" w:rsidP="00E457CF">
      <w:pPr>
        <w:spacing w:line="0" w:lineRule="atLeast"/>
        <w:ind w:leftChars="1" w:left="424" w:hangingChars="176" w:hanging="422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(LETTER OF ASSURANCE)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FF5D56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名稱與貴公司現有名稱為何不一致？（勾選）</w:t>
      </w:r>
    </w:p>
    <w:p w14:paraId="4DCC290D" w14:textId="427AA865" w:rsidR="00450447" w:rsidRPr="00F121FD" w:rsidRDefault="00450447" w:rsidP="00AC448F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所有者或使用者變更</w:t>
      </w:r>
      <w:r w:rsidR="00484201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，</w:t>
      </w:r>
      <w:r w:rsidR="00F271AD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致使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公司名稱變更</w:t>
      </w:r>
    </w:p>
    <w:p w14:paraId="5FF0B261" w14:textId="769AF3F8" w:rsidR="00006227" w:rsidRPr="00F121FD" w:rsidRDefault="00450447" w:rsidP="00896594">
      <w:pPr>
        <w:tabs>
          <w:tab w:val="left" w:pos="6237"/>
        </w:tabs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980522" id="直線コネクタ 2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　（</w:t>
      </w:r>
      <w:r w:rsidR="00A61177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變更</w:t>
      </w:r>
      <w:r w:rsidR="00A61177" w:rsidRPr="00F121F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年月日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896594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2483BEE0" w14:textId="1EBBA4A3" w:rsidR="00450447" w:rsidRPr="00F121FD" w:rsidRDefault="00450447" w:rsidP="00AC448F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所有者或使用者未變更，而公司名稱發生變更</w:t>
      </w:r>
    </w:p>
    <w:p w14:paraId="10F3DEF1" w14:textId="3226E98B" w:rsidR="00F75337" w:rsidRPr="00F121FD" w:rsidRDefault="00F75337" w:rsidP="00F75337">
      <w:pPr>
        <w:spacing w:line="0" w:lineRule="atLeast"/>
        <w:jc w:val="left"/>
        <w:rPr>
          <w:rFonts w:ascii="Times New Roman" w:eastAsia="ＭＳ Ｐ明朝" w:hAnsi="Times New Roman" w:cs="Times New Roman"/>
          <w:sz w:val="24"/>
          <w:szCs w:val="24"/>
          <w:lang w:eastAsia="zh-TW"/>
        </w:rPr>
      </w:pPr>
    </w:p>
    <w:p w14:paraId="2B4C90E2" w14:textId="05F83552" w:rsidR="00F75337" w:rsidRPr="00F121FD" w:rsidRDefault="000E203B" w:rsidP="000E203B">
      <w:pPr>
        <w:spacing w:line="0" w:lineRule="atLeast"/>
        <w:ind w:left="283" w:hangingChars="118" w:hanging="283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F121FD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Pr="00F121FD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="004F7F76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使用</w:t>
      </w:r>
      <w:r w:rsidR="00A61177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</w:p>
    <w:p w14:paraId="1AD8507D" w14:textId="63C8A992" w:rsidR="00D259E8" w:rsidRPr="00F121FD" w:rsidRDefault="00025108" w:rsidP="00006227">
      <w:pPr>
        <w:spacing w:line="0" w:lineRule="atLeast"/>
        <w:ind w:left="425" w:hangingChars="177" w:hanging="425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(LETTER OF ASSURANCE)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上的使用</w:t>
      </w:r>
      <w:r w:rsidR="00A61177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與目前使用</w:t>
      </w:r>
      <w:r w:rsidR="00A61177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是否一致？（勾選）</w:t>
      </w:r>
    </w:p>
    <w:p w14:paraId="0FFCB99D" w14:textId="0B2D3FFC" w:rsidR="00C953FC" w:rsidRPr="00F121FD" w:rsidRDefault="00D259E8" w:rsidP="00CC0793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121FD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F121FD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54875CEB" w14:textId="2EED9397" w:rsidR="00D259E8" w:rsidRPr="00F121FD" w:rsidRDefault="00484201" w:rsidP="00C434E5">
      <w:pPr>
        <w:spacing w:line="0" w:lineRule="atLeast"/>
        <w:ind w:leftChars="202" w:left="707" w:hangingChars="118" w:hanging="283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51492D" w:rsidRPr="00F121FD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之後的問題。如為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="001F3315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</w:t>
      </w:r>
    </w:p>
    <w:p w14:paraId="763E9CED" w14:textId="37BBD2BB" w:rsidR="00D259E8" w:rsidRPr="00AC448F" w:rsidRDefault="00025108" w:rsidP="00E457CF">
      <w:pPr>
        <w:spacing w:line="0" w:lineRule="atLeast"/>
        <w:ind w:left="425" w:hangingChars="177" w:hanging="425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BD328B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(LETTER OF ASSURANCE)</w:t>
      </w:r>
      <w:r w:rsidR="00484201" w:rsidRPr="00F121FD">
        <w:rPr>
          <w:rFonts w:ascii="Times New Roman" w:eastAsia="PMingLiU" w:hAnsi="Times New Roman" w:cs="Times New Roman"/>
          <w:sz w:val="24"/>
          <w:szCs w:val="24"/>
          <w:lang w:eastAsia="zh-TW"/>
        </w:rPr>
        <w:t>上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的使用</w:t>
      </w:r>
      <w:r w:rsidR="00A61177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與目前使用</w:t>
      </w:r>
      <w:r w:rsidR="00A61177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為何不一致？（勾選）</w:t>
      </w:r>
    </w:p>
    <w:p w14:paraId="583EB44A" w14:textId="51512DEE" w:rsidR="00F63FA1" w:rsidRPr="00AC448F" w:rsidRDefault="00D259E8" w:rsidP="00AC448F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已移動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A61177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移動</w:t>
      </w:r>
      <w:r w:rsidR="00A61177" w:rsidRPr="00666AF2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年月日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:                       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33A4B3BC" w14:textId="325BD642" w:rsidR="00A03033" w:rsidRPr="00AC448F" w:rsidRDefault="00F63FA1" w:rsidP="00F9212C">
      <w:pPr>
        <w:tabs>
          <w:tab w:val="left" w:pos="6237"/>
        </w:tabs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B21771D" wp14:editId="47130DFA">
                <wp:simplePos x="0" y="0"/>
                <wp:positionH relativeFrom="column">
                  <wp:posOffset>1816100</wp:posOffset>
                </wp:positionH>
                <wp:positionV relativeFrom="paragraph">
                  <wp:posOffset>5080</wp:posOffset>
                </wp:positionV>
                <wp:extent cx="353060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940B4D" id="直線コネクタ 6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pt,.4pt" to="42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（目前使用</w:t>
      </w:r>
      <w:r w:rsidR="00A61177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F9212C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  <w:r w:rsidR="00A03033" w:rsidRPr="00AC44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FFD439" wp14:editId="417D5C2F">
                <wp:simplePos x="0" y="0"/>
                <wp:positionH relativeFrom="margin">
                  <wp:posOffset>546100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16FC7" id="直線コネクタ 11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pt,.45pt" to="42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1C704041" w14:textId="51EF459C" w:rsidR="00D259E8" w:rsidRPr="00AC448F" w:rsidRDefault="00C434E5" w:rsidP="00AC448F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SimSu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302786" wp14:editId="2C1939EF">
                <wp:simplePos x="0" y="0"/>
                <wp:positionH relativeFrom="margin">
                  <wp:posOffset>533400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AAA6CB" id="直線コネクタ 4" o:spid="_x0000_s1026" style="position:absolute;left:0;text-align:lef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pt,.45pt" to="42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CT47gEAAJIDAAAOAAAAZHJzL2Uyb0RvYy54bWysU72OEzEQ7pF4B8s92b0j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D259E8"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D259E8"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未移動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，但地址已變更</w:t>
      </w:r>
    </w:p>
    <w:p w14:paraId="7AFD7FE2" w14:textId="634E430B" w:rsidR="00F75337" w:rsidRPr="00AC448F" w:rsidRDefault="00484201" w:rsidP="00A71872">
      <w:pPr>
        <w:tabs>
          <w:tab w:val="left" w:pos="6237"/>
        </w:tabs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（目前使用</w:t>
      </w:r>
      <w:r w:rsidR="00A61177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C658EC" w:rsidRPr="00AC44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E3BF491" wp14:editId="3BDDA0E0">
                <wp:simplePos x="0" y="0"/>
                <wp:positionH relativeFrom="margin">
                  <wp:posOffset>532765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BB3F3C" id="直線コネクタ 5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.95pt,.55pt" to="419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y97gEAAJIDAAAOAAAAZHJzL2Uyb0RvYy54bWysU72OEzEQ7pF4B8s92b2D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F9212C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63A1BDC5" w14:textId="13E1B3B3" w:rsidR="00E255B7" w:rsidRPr="00AC448F" w:rsidRDefault="00447A7D" w:rsidP="00447A7D">
      <w:pPr>
        <w:spacing w:line="0" w:lineRule="atLeast"/>
        <w:ind w:firstLineChars="295" w:firstLine="708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27EC84" wp14:editId="7196E23B">
                <wp:simplePos x="0" y="0"/>
                <wp:positionH relativeFrom="margin">
                  <wp:posOffset>546100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C6DAA" id="直線コネクタ 9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pt,.45pt" to="42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2A411CFB" w14:textId="67E429AA" w:rsidR="004F743D" w:rsidRPr="00AC448F" w:rsidRDefault="00484201" w:rsidP="000E203B">
      <w:pPr>
        <w:spacing w:line="0" w:lineRule="atLeast"/>
        <w:ind w:left="283" w:hangingChars="118" w:hanging="283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0E203B" w:rsidRPr="00AC448F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0E203B" w:rsidRPr="00AC448F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貴公司及關聯企業（出資人或子公司等）是否涉</w:t>
      </w:r>
      <w:r w:rsidRPr="00061D3F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軍</w:t>
      </w:r>
      <w:r w:rsidR="00F271AD" w:rsidRPr="00364200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用</w:t>
      </w:r>
      <w:r w:rsidRPr="00061D3F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或參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與大規模殺傷性武器（包括鈾濃縮、核燃料後處理、重水生產、製造火箭或無人駕駛飛機等）或武器的開發和製造活動？（勾選）</w:t>
      </w:r>
    </w:p>
    <w:bookmarkStart w:id="3" w:name="_Hlk40708123"/>
    <w:p w14:paraId="478489FD" w14:textId="7F1144D3" w:rsidR="00447A7D" w:rsidRPr="00AC448F" w:rsidRDefault="00447A7D" w:rsidP="00A03033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2AE8CCC" w14:textId="732AB5C7" w:rsidR="00447A7D" w:rsidRPr="00AC448F" w:rsidRDefault="00447A7D" w:rsidP="00447A7D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</w:p>
    <w:bookmarkEnd w:id="3"/>
    <w:p w14:paraId="7E411D76" w14:textId="408298F3" w:rsidR="00F63FA1" w:rsidRPr="00AC448F" w:rsidRDefault="00484201" w:rsidP="000E203B">
      <w:pPr>
        <w:spacing w:line="0" w:lineRule="atLeast"/>
        <w:ind w:left="283" w:hangingChars="118" w:hanging="283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r w:rsidR="000E203B" w:rsidRPr="00AC448F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0E203B" w:rsidRPr="00AC448F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貴公司</w:t>
      </w:r>
      <w:r w:rsidR="004F7F7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所加工的產品（包括</w:t>
      </w:r>
      <w:r w:rsidR="00FF5D56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加工品的最終用途）是否僅用於民生用途？（勾選）</w:t>
      </w:r>
    </w:p>
    <w:p w14:paraId="57145A9A" w14:textId="4F428D13" w:rsidR="00F63FA1" w:rsidRPr="00AC448F" w:rsidRDefault="00F63FA1" w:rsidP="00F63FA1">
      <w:pPr>
        <w:spacing w:line="0" w:lineRule="atLeast"/>
        <w:ind w:firstLineChars="236" w:firstLine="566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2E4A8B3" w14:textId="61F484B5" w:rsidR="00F63FA1" w:rsidRPr="00AC448F" w:rsidRDefault="00F63FA1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AC448F">
        <w:rPr>
          <w:rFonts w:ascii="Times New Roman" w:eastAsia="SimSun" w:hAnsi="Times New Roman" w:cs="Times New Roman"/>
          <w:sz w:val="24"/>
          <w:szCs w:val="24"/>
          <w:lang w:eastAsia="zh-TW"/>
        </w:rPr>
        <w:instrText xml:space="preserve"> FORMCHECKBOX </w:instrText>
      </w:r>
      <w:r w:rsidR="00BA10B5">
        <w:rPr>
          <w:rFonts w:ascii="Times New Roman" w:eastAsia="SimSun" w:hAnsi="Times New Roman" w:cs="Times New Roman"/>
          <w:sz w:val="24"/>
          <w:szCs w:val="24"/>
        </w:rPr>
      </w:r>
      <w:r w:rsidR="00BA10B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Pr="00AC448F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="00484201"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上述回答真實無誤。（勾選）</w:t>
      </w:r>
    </w:p>
    <w:p w14:paraId="5928C44D" w14:textId="52B84A42" w:rsidR="00F63FA1" w:rsidRPr="00AC448F" w:rsidRDefault="00484201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AC448F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0BFF9FAF" w14:textId="6D3288DA" w:rsidR="00F63FA1" w:rsidRPr="00AC448F" w:rsidRDefault="00A61177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</w:p>
    <w:p w14:paraId="689DAAA7" w14:textId="1CF85D69" w:rsidR="00F63FA1" w:rsidRPr="001D30A8" w:rsidRDefault="00484201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  <w:lang w:eastAsia="zh-TW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03A8BDB6" w14:textId="2FD8ACAE" w:rsidR="00F63FA1" w:rsidRPr="001D30A8" w:rsidRDefault="00484201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7B8297F3" w14:textId="66A84C2B" w:rsidR="00F63FA1" w:rsidRPr="001D30A8" w:rsidRDefault="00484201" w:rsidP="00F63FA1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</w:rPr>
      </w:pPr>
      <w:bookmarkStart w:id="4" w:name="_Hlk43459274"/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姓名</w:t>
      </w:r>
      <w:r w:rsidR="00F63FA1" w:rsidRPr="001D30A8">
        <w:rPr>
          <w:rStyle w:val="ac"/>
          <w:rFonts w:ascii="Times New Roman" w:eastAsia="ＭＳ Ｐ明朝" w:hAnsi="Times New Roman" w:cs="Times New Roman"/>
          <w:sz w:val="24"/>
          <w:szCs w:val="24"/>
        </w:rPr>
        <w:footnoteReference w:id="1"/>
      </w:r>
    </w:p>
    <w:bookmarkEnd w:id="4"/>
    <w:p w14:paraId="4B394DA2" w14:textId="6031411E" w:rsidR="00E255B7" w:rsidRPr="001D30A8" w:rsidRDefault="00484201" w:rsidP="00E255B7">
      <w:pPr>
        <w:spacing w:line="0" w:lineRule="atLeast"/>
        <w:jc w:val="left"/>
        <w:rPr>
          <w:rFonts w:ascii="Times New Roman" w:eastAsia="SimSun" w:hAnsi="Times New Roman" w:cs="Times New Roman"/>
          <w:sz w:val="24"/>
          <w:szCs w:val="24"/>
        </w:rPr>
      </w:pPr>
      <w:r w:rsidRPr="001D30A8">
        <w:rPr>
          <w:rFonts w:ascii="Times New Roman" w:eastAsia="PMingLiU" w:hAnsi="Times New Roman" w:cs="Times New Roman"/>
          <w:sz w:val="24"/>
          <w:szCs w:val="24"/>
          <w:lang w:eastAsia="zh-TW"/>
        </w:rPr>
        <w:t>簽名</w:t>
      </w:r>
    </w:p>
    <w:sectPr w:rsidR="00E255B7" w:rsidRPr="001D30A8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D3B21" w14:textId="77777777" w:rsidR="00283091" w:rsidRDefault="00283091" w:rsidP="00FF4DCA">
      <w:r>
        <w:separator/>
      </w:r>
    </w:p>
  </w:endnote>
  <w:endnote w:type="continuationSeparator" w:id="0">
    <w:p w14:paraId="29314D5C" w14:textId="77777777" w:rsidR="00283091" w:rsidRDefault="00283091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ED12F" w14:textId="77777777" w:rsidR="00283091" w:rsidRDefault="00283091" w:rsidP="00FF4DCA">
      <w:r>
        <w:separator/>
      </w:r>
    </w:p>
  </w:footnote>
  <w:footnote w:type="continuationSeparator" w:id="0">
    <w:p w14:paraId="08408311" w14:textId="77777777" w:rsidR="00283091" w:rsidRDefault="00283091" w:rsidP="00FF4DCA">
      <w:r>
        <w:continuationSeparator/>
      </w:r>
    </w:p>
  </w:footnote>
  <w:footnote w:id="1">
    <w:p w14:paraId="372EBE65" w14:textId="18CA72CC" w:rsidR="00F63FA1" w:rsidRPr="00977481" w:rsidRDefault="00F63FA1" w:rsidP="00F63FA1">
      <w:pPr>
        <w:pStyle w:val="aa"/>
        <w:ind w:left="210" w:hangingChars="100" w:hanging="210"/>
        <w:rPr>
          <w:lang w:eastAsia="zh-TW"/>
        </w:rPr>
      </w:pPr>
      <w:r>
        <w:rPr>
          <w:rStyle w:val="ac"/>
        </w:rPr>
        <w:footnoteRef/>
      </w:r>
      <w:r w:rsidR="0051492D">
        <w:rPr>
          <w:rFonts w:eastAsia="PMingLiU"/>
          <w:lang w:eastAsia="zh-TW"/>
        </w:rPr>
        <w:tab/>
      </w:r>
      <w:r w:rsidR="00484201" w:rsidRPr="00484201">
        <w:rPr>
          <w:rFonts w:eastAsia="PMingLiU" w:hint="eastAsia"/>
          <w:lang w:eastAsia="zh-TW"/>
        </w:rPr>
        <w:t>請</w:t>
      </w:r>
      <w:r w:rsidR="00A61177">
        <w:rPr>
          <w:rFonts w:hint="eastAsia"/>
          <w:lang w:eastAsia="zh-TW"/>
        </w:rPr>
        <w:t>使</w:t>
      </w:r>
      <w:r w:rsidR="00A61177" w:rsidRPr="00FC1378">
        <w:rPr>
          <w:rFonts w:eastAsia="PMingLiU" w:hint="eastAsia"/>
          <w:lang w:eastAsia="zh-TW"/>
        </w:rPr>
        <w:t>用</w:t>
      </w:r>
      <w:r w:rsidR="004F7F76" w:rsidRPr="00FC594E">
        <w:rPr>
          <w:rFonts w:ascii="PMingLiU" w:eastAsia="PMingLiU" w:hAnsi="PMingLiU" w:cs="Times New Roman" w:hint="eastAsia"/>
          <w:lang w:eastAsia="zh-TW"/>
        </w:rPr>
        <w:t>粗體英文</w:t>
      </w:r>
      <w:r w:rsidR="00484201" w:rsidRPr="00484201">
        <w:rPr>
          <w:rFonts w:eastAsia="PMingLiU" w:hint="eastAsia"/>
          <w:lang w:eastAsia="zh-TW"/>
        </w:rPr>
        <w:t>字母（漢字為楷體）填寫貴公司代表</w:t>
      </w:r>
      <w:r w:rsidR="00A61177">
        <w:rPr>
          <w:rFonts w:hint="eastAsia"/>
          <w:lang w:eastAsia="zh-TW"/>
        </w:rPr>
        <w:t>的姓名</w:t>
      </w:r>
      <w:r w:rsidR="00484201" w:rsidRPr="00484201">
        <w:rPr>
          <w:rFonts w:eastAsia="PMingLiU" w:hint="eastAsia"/>
          <w:lang w:eastAsia="zh-TW"/>
        </w:rPr>
        <w:t>或</w:t>
      </w:r>
      <w:r w:rsidR="00A61177">
        <w:rPr>
          <w:rFonts w:hint="eastAsia"/>
          <w:lang w:eastAsia="zh-TW"/>
        </w:rPr>
        <w:t>有權批准</w:t>
      </w:r>
      <w:r w:rsidR="00484201" w:rsidRPr="00484201">
        <w:rPr>
          <w:rFonts w:eastAsia="PMingLiU" w:hint="eastAsia"/>
          <w:lang w:eastAsia="zh-TW"/>
        </w:rPr>
        <w:t>貨物移動</w:t>
      </w:r>
      <w:r w:rsidR="00A61177">
        <w:rPr>
          <w:rFonts w:hint="eastAsia"/>
          <w:lang w:eastAsia="zh-TW"/>
        </w:rPr>
        <w:t>人員的姓名</w:t>
      </w:r>
      <w:r w:rsidR="00484201" w:rsidRPr="00484201">
        <w:rPr>
          <w:rFonts w:eastAsia="PMingLiU" w:hint="eastAsia"/>
          <w:lang w:eastAsia="zh-TW"/>
        </w:rPr>
        <w:t>（例：廠長或生產管理部門經理）。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22C7E"/>
    <w:rsid w:val="00025108"/>
    <w:rsid w:val="00047C98"/>
    <w:rsid w:val="00051F46"/>
    <w:rsid w:val="00061D3F"/>
    <w:rsid w:val="0006367F"/>
    <w:rsid w:val="00095112"/>
    <w:rsid w:val="000A7C3B"/>
    <w:rsid w:val="000B7DC2"/>
    <w:rsid w:val="000C12F0"/>
    <w:rsid w:val="000D28C3"/>
    <w:rsid w:val="000E203B"/>
    <w:rsid w:val="000F01DD"/>
    <w:rsid w:val="0015172A"/>
    <w:rsid w:val="001D044D"/>
    <w:rsid w:val="001D30A8"/>
    <w:rsid w:val="001E5B4B"/>
    <w:rsid w:val="001F3315"/>
    <w:rsid w:val="001F716E"/>
    <w:rsid w:val="002201C0"/>
    <w:rsid w:val="0023274F"/>
    <w:rsid w:val="00262591"/>
    <w:rsid w:val="002709FA"/>
    <w:rsid w:val="00283091"/>
    <w:rsid w:val="002A0D32"/>
    <w:rsid w:val="002B1543"/>
    <w:rsid w:val="002E2B6E"/>
    <w:rsid w:val="003458FA"/>
    <w:rsid w:val="00364200"/>
    <w:rsid w:val="00367C86"/>
    <w:rsid w:val="003E603F"/>
    <w:rsid w:val="004121ED"/>
    <w:rsid w:val="00447A7D"/>
    <w:rsid w:val="00450447"/>
    <w:rsid w:val="00467BF2"/>
    <w:rsid w:val="00482C77"/>
    <w:rsid w:val="00484201"/>
    <w:rsid w:val="004A1233"/>
    <w:rsid w:val="004A4CF7"/>
    <w:rsid w:val="004B096A"/>
    <w:rsid w:val="004C716C"/>
    <w:rsid w:val="004D66D6"/>
    <w:rsid w:val="004F743D"/>
    <w:rsid w:val="004F7F76"/>
    <w:rsid w:val="00503A30"/>
    <w:rsid w:val="0051492D"/>
    <w:rsid w:val="005203C5"/>
    <w:rsid w:val="005606DA"/>
    <w:rsid w:val="0059365A"/>
    <w:rsid w:val="005D6600"/>
    <w:rsid w:val="0062216F"/>
    <w:rsid w:val="00696ECB"/>
    <w:rsid w:val="00697791"/>
    <w:rsid w:val="006A5E8C"/>
    <w:rsid w:val="006B6F5C"/>
    <w:rsid w:val="006B7524"/>
    <w:rsid w:val="006D2FA9"/>
    <w:rsid w:val="006E0428"/>
    <w:rsid w:val="007114F7"/>
    <w:rsid w:val="00771410"/>
    <w:rsid w:val="00772FA1"/>
    <w:rsid w:val="0077738C"/>
    <w:rsid w:val="007A28D1"/>
    <w:rsid w:val="007F3FA6"/>
    <w:rsid w:val="0080178C"/>
    <w:rsid w:val="0084514D"/>
    <w:rsid w:val="00896594"/>
    <w:rsid w:val="008A598F"/>
    <w:rsid w:val="008C0E61"/>
    <w:rsid w:val="008D73EE"/>
    <w:rsid w:val="009142EF"/>
    <w:rsid w:val="00935F8A"/>
    <w:rsid w:val="00970738"/>
    <w:rsid w:val="00993817"/>
    <w:rsid w:val="009D4D97"/>
    <w:rsid w:val="00A03033"/>
    <w:rsid w:val="00A55147"/>
    <w:rsid w:val="00A61177"/>
    <w:rsid w:val="00A71872"/>
    <w:rsid w:val="00A75ED9"/>
    <w:rsid w:val="00A85AF4"/>
    <w:rsid w:val="00AA0E3C"/>
    <w:rsid w:val="00AA0E8C"/>
    <w:rsid w:val="00AB5044"/>
    <w:rsid w:val="00AC448F"/>
    <w:rsid w:val="00B00173"/>
    <w:rsid w:val="00BA10B5"/>
    <w:rsid w:val="00BD328B"/>
    <w:rsid w:val="00BE7E00"/>
    <w:rsid w:val="00C17C87"/>
    <w:rsid w:val="00C410D0"/>
    <w:rsid w:val="00C434E5"/>
    <w:rsid w:val="00C55505"/>
    <w:rsid w:val="00C62652"/>
    <w:rsid w:val="00C658EC"/>
    <w:rsid w:val="00C762FA"/>
    <w:rsid w:val="00C83CF7"/>
    <w:rsid w:val="00C953FC"/>
    <w:rsid w:val="00CC03D2"/>
    <w:rsid w:val="00CC0793"/>
    <w:rsid w:val="00D259E8"/>
    <w:rsid w:val="00D57591"/>
    <w:rsid w:val="00D76819"/>
    <w:rsid w:val="00D97DB8"/>
    <w:rsid w:val="00DC164E"/>
    <w:rsid w:val="00E1250E"/>
    <w:rsid w:val="00E166BD"/>
    <w:rsid w:val="00E17CAC"/>
    <w:rsid w:val="00E21BD3"/>
    <w:rsid w:val="00E255B7"/>
    <w:rsid w:val="00E457CF"/>
    <w:rsid w:val="00E46C6D"/>
    <w:rsid w:val="00E92A3D"/>
    <w:rsid w:val="00EC3C40"/>
    <w:rsid w:val="00EF5690"/>
    <w:rsid w:val="00EF5776"/>
    <w:rsid w:val="00EF7E1A"/>
    <w:rsid w:val="00F121FD"/>
    <w:rsid w:val="00F271AD"/>
    <w:rsid w:val="00F63FA1"/>
    <w:rsid w:val="00F74933"/>
    <w:rsid w:val="00F75337"/>
    <w:rsid w:val="00F9212C"/>
    <w:rsid w:val="00FB1EEF"/>
    <w:rsid w:val="00FF4DCA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5C1F0479-8F08-435E-8C53-F7E8C2C8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B80E4-838A-40FD-B678-0EBF65247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12</cp:revision>
  <cp:lastPrinted>2020-06-24T00:57:00Z</cp:lastPrinted>
  <dcterms:created xsi:type="dcterms:W3CDTF">2020-10-19T02:18:00Z</dcterms:created>
  <dcterms:modified xsi:type="dcterms:W3CDTF">2020-11-05T01:05:00Z</dcterms:modified>
</cp:coreProperties>
</file>